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2" w:rsidRDefault="005779F2" w:rsidP="0057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общеобразовательное учреждение </w:t>
      </w:r>
    </w:p>
    <w:p w:rsidR="005779F2" w:rsidRDefault="005779F2" w:rsidP="005779F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 школа «Азимут» </w:t>
      </w:r>
    </w:p>
    <w:p w:rsidR="005779F2" w:rsidRDefault="005779F2" w:rsidP="005779F2">
      <w:pPr>
        <w:jc w:val="center"/>
        <w:rPr>
          <w:sz w:val="28"/>
          <w:szCs w:val="28"/>
        </w:rPr>
      </w:pPr>
    </w:p>
    <w:p w:rsidR="005779F2" w:rsidRDefault="005779F2" w:rsidP="005779F2">
      <w:pPr>
        <w:spacing w:line="360" w:lineRule="auto"/>
        <w:jc w:val="center"/>
        <w:rPr>
          <w:sz w:val="28"/>
          <w:szCs w:val="28"/>
        </w:rPr>
      </w:pPr>
    </w:p>
    <w:p w:rsidR="005779F2" w:rsidRPr="005779F2" w:rsidRDefault="005779F2" w:rsidP="005779F2">
      <w:pPr>
        <w:spacing w:line="360" w:lineRule="auto"/>
        <w:jc w:val="center"/>
        <w:rPr>
          <w:sz w:val="28"/>
          <w:szCs w:val="28"/>
        </w:rPr>
      </w:pPr>
      <w:proofErr w:type="gramStart"/>
      <w:r w:rsidRPr="005779F2">
        <w:rPr>
          <w:sz w:val="28"/>
          <w:szCs w:val="28"/>
        </w:rPr>
        <w:t>П</w:t>
      </w:r>
      <w:proofErr w:type="gramEnd"/>
      <w:r w:rsidRPr="005779F2">
        <w:rPr>
          <w:sz w:val="28"/>
          <w:szCs w:val="28"/>
        </w:rPr>
        <w:t xml:space="preserve"> Р И К А З </w:t>
      </w:r>
    </w:p>
    <w:p w:rsidR="005779F2" w:rsidRPr="005779F2" w:rsidRDefault="0058389A" w:rsidP="0058389A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03 июля</w:t>
      </w:r>
      <w:r w:rsidR="005779F2" w:rsidRPr="005779F2">
        <w:rPr>
          <w:sz w:val="28"/>
          <w:szCs w:val="28"/>
        </w:rPr>
        <w:t xml:space="preserve"> 2020 г.                                                </w:t>
      </w:r>
      <w:r>
        <w:rPr>
          <w:sz w:val="28"/>
          <w:szCs w:val="28"/>
        </w:rPr>
        <w:t xml:space="preserve">                      № 03/03/20</w:t>
      </w:r>
    </w:p>
    <w:p w:rsidR="005779F2" w:rsidRPr="005779F2" w:rsidRDefault="0058389A" w:rsidP="0058389A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 Об оплате на 2020 – 2021 учебный год</w:t>
      </w:r>
      <w:r w:rsidR="005779F2" w:rsidRPr="005779F2">
        <w:rPr>
          <w:sz w:val="28"/>
          <w:szCs w:val="28"/>
        </w:rPr>
        <w:t>»</w:t>
      </w:r>
    </w:p>
    <w:p w:rsidR="005779F2" w:rsidRPr="005779F2" w:rsidRDefault="005779F2">
      <w:pPr>
        <w:rPr>
          <w:sz w:val="28"/>
          <w:szCs w:val="28"/>
        </w:rPr>
      </w:pPr>
    </w:p>
    <w:p w:rsidR="000E14C0" w:rsidRPr="005779F2" w:rsidRDefault="0058389A" w:rsidP="005779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Устава школы, Положения об оплате образовательных услуг, свидетельства о государственной аккредитации № 128 от 22.02.2012 г.</w:t>
      </w:r>
    </w:p>
    <w:p w:rsidR="005779F2" w:rsidRPr="005779F2" w:rsidRDefault="005779F2" w:rsidP="005779F2">
      <w:pPr>
        <w:spacing w:line="276" w:lineRule="auto"/>
        <w:rPr>
          <w:sz w:val="28"/>
          <w:szCs w:val="28"/>
        </w:rPr>
      </w:pPr>
    </w:p>
    <w:p w:rsidR="005779F2" w:rsidRPr="005779F2" w:rsidRDefault="005779F2" w:rsidP="005779F2">
      <w:pPr>
        <w:spacing w:line="276" w:lineRule="auto"/>
        <w:jc w:val="center"/>
        <w:rPr>
          <w:sz w:val="28"/>
          <w:szCs w:val="28"/>
        </w:rPr>
      </w:pPr>
      <w:r w:rsidRPr="005779F2">
        <w:rPr>
          <w:sz w:val="28"/>
          <w:szCs w:val="28"/>
        </w:rPr>
        <w:t>ПРИКАЗЫВАЮ:</w:t>
      </w:r>
    </w:p>
    <w:p w:rsidR="005779F2" w:rsidRPr="005779F2" w:rsidRDefault="005779F2" w:rsidP="005779F2">
      <w:pPr>
        <w:spacing w:line="276" w:lineRule="auto"/>
        <w:rPr>
          <w:sz w:val="28"/>
          <w:szCs w:val="28"/>
        </w:rPr>
      </w:pPr>
    </w:p>
    <w:p w:rsidR="005863EE" w:rsidRDefault="005863EE" w:rsidP="00F15D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Установить с 01.09.2020 года следующую стоимость образовательных услуг для вновь прибывших учащихся по программам начальное общее, основное общее, среднее общее в размере 180000 (Сто восемьдесят тысяч) рублей в год.</w:t>
      </w:r>
    </w:p>
    <w:p w:rsidR="005863EE" w:rsidRDefault="005863EE" w:rsidP="00F15D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Предоставить льготы за обучение следующим критериям учащихся:</w:t>
      </w:r>
    </w:p>
    <w:p w:rsidR="005863EE" w:rsidRDefault="005863EE" w:rsidP="005863EE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полную  годовую оплату  за обучение до 01.08.2020 г. – 10%;</w:t>
      </w:r>
    </w:p>
    <w:p w:rsidR="005863EE" w:rsidRDefault="005863EE" w:rsidP="005863EE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детям – инвалидам, при наличии справки об инвалидности – 50%;</w:t>
      </w:r>
    </w:p>
    <w:p w:rsidR="005863EE" w:rsidRDefault="005863EE" w:rsidP="005863EE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детям работников школы – 100%;</w:t>
      </w:r>
    </w:p>
    <w:p w:rsidR="005863EE" w:rsidRDefault="005863EE" w:rsidP="005863EE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детям, чьи родители попали в трудную финансовую ситуацию – от 20 до 50%;</w:t>
      </w:r>
    </w:p>
    <w:p w:rsidR="005863EE" w:rsidRDefault="005863EE" w:rsidP="005863EE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отличникам в учебе и поведении – 10%.</w:t>
      </w:r>
    </w:p>
    <w:p w:rsidR="005863EE" w:rsidRDefault="005863EE" w:rsidP="005863E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Льгота предоставляется только по одной категории и по заявлению родителя.</w:t>
      </w:r>
    </w:p>
    <w:p w:rsidR="005863EE" w:rsidRPr="005863EE" w:rsidRDefault="005863EE" w:rsidP="005863E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Льгота не дает права на просрочку платы за обучение ребенка. </w:t>
      </w:r>
    </w:p>
    <w:p w:rsidR="00F15DBB" w:rsidRPr="00F15DBB" w:rsidRDefault="00F15DBB" w:rsidP="00F15D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Контроль оставляю за собой.</w:t>
      </w:r>
    </w:p>
    <w:p w:rsidR="005779F2" w:rsidRPr="005779F2" w:rsidRDefault="005779F2" w:rsidP="005779F2">
      <w:pPr>
        <w:spacing w:line="276" w:lineRule="auto"/>
        <w:rPr>
          <w:sz w:val="28"/>
          <w:szCs w:val="28"/>
        </w:rPr>
      </w:pPr>
    </w:p>
    <w:p w:rsidR="005779F2" w:rsidRPr="005779F2" w:rsidRDefault="005779F2" w:rsidP="005779F2">
      <w:pPr>
        <w:spacing w:line="276" w:lineRule="auto"/>
        <w:rPr>
          <w:sz w:val="28"/>
          <w:szCs w:val="28"/>
        </w:rPr>
      </w:pPr>
    </w:p>
    <w:p w:rsidR="005779F2" w:rsidRPr="005779F2" w:rsidRDefault="005779F2" w:rsidP="005779F2">
      <w:pPr>
        <w:spacing w:line="276" w:lineRule="auto"/>
        <w:ind w:left="720" w:firstLine="0"/>
        <w:rPr>
          <w:sz w:val="28"/>
          <w:szCs w:val="28"/>
        </w:rPr>
      </w:pPr>
      <w:r w:rsidRPr="005779F2">
        <w:rPr>
          <w:sz w:val="28"/>
          <w:szCs w:val="28"/>
        </w:rPr>
        <w:t>Генеральный директор                                        Е.И. Гришина</w:t>
      </w:r>
    </w:p>
    <w:sectPr w:rsidR="005779F2" w:rsidRPr="005779F2" w:rsidSect="000E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518"/>
    <w:multiLevelType w:val="hybridMultilevel"/>
    <w:tmpl w:val="0140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7401"/>
    <w:multiLevelType w:val="hybridMultilevel"/>
    <w:tmpl w:val="5A38AFFC"/>
    <w:lvl w:ilvl="0" w:tplc="A7501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52CA8"/>
    <w:multiLevelType w:val="hybridMultilevel"/>
    <w:tmpl w:val="DE944CB8"/>
    <w:lvl w:ilvl="0" w:tplc="A7501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27738B"/>
    <w:multiLevelType w:val="hybridMultilevel"/>
    <w:tmpl w:val="C78CDC1C"/>
    <w:lvl w:ilvl="0" w:tplc="A7501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642E1E"/>
    <w:multiLevelType w:val="hybridMultilevel"/>
    <w:tmpl w:val="F0F6B9B4"/>
    <w:lvl w:ilvl="0" w:tplc="A7501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F2"/>
    <w:rsid w:val="000E14C0"/>
    <w:rsid w:val="0025472E"/>
    <w:rsid w:val="005779F2"/>
    <w:rsid w:val="0058389A"/>
    <w:rsid w:val="005863EE"/>
    <w:rsid w:val="00766DCA"/>
    <w:rsid w:val="0088765D"/>
    <w:rsid w:val="00975907"/>
    <w:rsid w:val="00D35686"/>
    <w:rsid w:val="00F1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F2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2020-01-29T01:31:00Z</dcterms:created>
  <dcterms:modified xsi:type="dcterms:W3CDTF">2021-10-15T04:04:00Z</dcterms:modified>
</cp:coreProperties>
</file>